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C0B" w:rsidRPr="00364C0B" w:rsidRDefault="00364C0B" w:rsidP="00364C0B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F75EF" w:rsidRPr="008F75EF" w:rsidDel="00A60EC4" w:rsidRDefault="008F75EF" w:rsidP="008F75EF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b/>
          <w:sz w:val="22"/>
          <w:szCs w:val="22"/>
          <w:lang w:eastAsia="en-US"/>
        </w:rPr>
        <w:t>OŚWIADCZENIE DOTYCZĄCE</w:t>
      </w:r>
    </w:p>
    <w:p w:rsidR="008F75EF" w:rsidRPr="008F75EF" w:rsidRDefault="008F75EF" w:rsidP="008F75EF">
      <w:pPr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b/>
          <w:sz w:val="22"/>
          <w:szCs w:val="22"/>
          <w:lang w:eastAsia="en-US"/>
        </w:rPr>
        <w:t>PRZETWARZANIA DANYCH OSOBOWYCH</w:t>
      </w: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Ja niżej podpisany………………………………………………………………………………………………… przyjmuję do wiadomości, że podane przeze mnie dane osobowe będą przetwarzane w celu i </w:t>
      </w:r>
      <w:r w:rsidRPr="008F75EF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w zakresie niezbędnym </w:t>
      </w:r>
      <w:r w:rsidR="00D30A7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do rekrutacji i udziału w misji targowej na China International </w:t>
      </w:r>
      <w:proofErr w:type="spellStart"/>
      <w:r w:rsidR="00D30A79">
        <w:rPr>
          <w:rFonts w:ascii="Calibri" w:eastAsia="Calibri" w:hAnsi="Calibri" w:cs="Calibri"/>
          <w:b/>
          <w:sz w:val="22"/>
          <w:szCs w:val="22"/>
          <w:lang w:eastAsia="en-US"/>
        </w:rPr>
        <w:t>Beauty</w:t>
      </w:r>
      <w:proofErr w:type="spellEnd"/>
      <w:r w:rsidR="00D30A7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Expo </w:t>
      </w:r>
      <w:r w:rsidR="00D30A79">
        <w:rPr>
          <w:rFonts w:ascii="Calibri" w:eastAsia="Calibri" w:hAnsi="Calibri" w:cs="Calibri"/>
          <w:b/>
          <w:sz w:val="22"/>
          <w:szCs w:val="22"/>
          <w:lang w:eastAsia="en-US"/>
        </w:rPr>
        <w:br/>
        <w:t>w Szanghaju</w:t>
      </w:r>
      <w:r w:rsidRPr="008F75EF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8F75EF">
        <w:rPr>
          <w:rFonts w:ascii="Calibri" w:eastAsia="Calibri" w:hAnsi="Calibri" w:cs="Calibri"/>
          <w:b/>
          <w:sz w:val="22"/>
          <w:szCs w:val="22"/>
          <w:lang w:eastAsia="en-US"/>
        </w:rPr>
        <w:t>oraz do udziału w innych działaniach realizowanych w Projekcie Pomorski Broker Eksportowy</w:t>
      </w:r>
      <w:r w:rsidR="002B25A9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>przez Agencję Rozwoju Pomorza S.A. z siedzibą w Gdańsku (80-309) przy Al. Grunwaldzkiej 427 D i Partnerów Projektu oraz do celów związanych z realizacją, monitoringiem i ewaluacją Projektu.</w:t>
      </w: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Dane przetwarzane będą przez czas realizacji projektu tj. do 30 czerwca 2023 r., a w celu ewaluacji programu do 31 grudnia 2034 r. </w:t>
      </w:r>
    </w:p>
    <w:p w:rsidR="008F75EF" w:rsidRPr="008F75EF" w:rsidRDefault="008F75EF" w:rsidP="008F75E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Mam prawo dostępu do treści swoich danych, usunięcia, ograniczenia przetwarzania, przenoszenia danych, prawo do wniesienia sprzeciwu wobec przetwarzania, a w zakresie w jakim dane są przetwarzane na podstawie zgody  </w:t>
      </w:r>
      <w:r w:rsidRPr="008F75EF">
        <w:rPr>
          <w:rFonts w:ascii="Calibri" w:eastAsia="Calibri" w:hAnsi="Calibri" w:cs="Calibri"/>
          <w:strike/>
          <w:sz w:val="22"/>
          <w:szCs w:val="22"/>
          <w:lang w:eastAsia="en-US"/>
        </w:rPr>
        <w:t xml:space="preserve"> 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prawo do jej cofnięcia w dowolnym momencie. Wycofanie pozostaje bez wpływu na zgodność z prawem przetwarzania, którego dokonano na podstawie zgody przed jej cofnięciem. </w:t>
      </w:r>
    </w:p>
    <w:p w:rsidR="008F75EF" w:rsidRDefault="008F75EF" w:rsidP="008F75E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Jeśli przetwarzane odbywa się to niezgodnie z prawem, mogę  wnieść skargę do Prezesa Urzędu Ochrony Danych Osobowych. </w:t>
      </w:r>
    </w:p>
    <w:p w:rsidR="002B25A9" w:rsidRPr="002B25A9" w:rsidRDefault="002B25A9" w:rsidP="008F75EF">
      <w:pPr>
        <w:numPr>
          <w:ilvl w:val="0"/>
          <w:numId w:val="20"/>
        </w:numPr>
        <w:spacing w:after="200" w:line="276" w:lineRule="auto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Zapoznałem się z informacją </w:t>
      </w:r>
      <w:r w:rsidRPr="002B25A9">
        <w:rPr>
          <w:rFonts w:asciiTheme="minorHAnsi" w:hAnsiTheme="minorHAnsi" w:cstheme="minorHAnsi"/>
          <w:bCs/>
          <w:sz w:val="22"/>
          <w:szCs w:val="22"/>
        </w:rPr>
        <w:t>o przetwarzaniu danych (wg. RODO) w ramach projektu Pomorski Broker Eksportowy. Kompleksowy system wspierania eksportu w województwie pomorskim.</w:t>
      </w:r>
      <w:bookmarkStart w:id="0" w:name="_GoBack"/>
      <w:bookmarkEnd w:id="0"/>
    </w:p>
    <w:p w:rsidR="008F75EF" w:rsidRPr="008F75EF" w:rsidRDefault="008F75EF" w:rsidP="008F75EF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trike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……………………..……………………………..…………………………………….</w:t>
      </w:r>
    </w:p>
    <w:p w:rsidR="008F75EF" w:rsidRPr="008F75EF" w:rsidRDefault="008F75EF" w:rsidP="008F75EF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>Miejscowość i data</w:t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  <w:t>Czytelny podpis osoby składającej oświadczenie</w:t>
      </w:r>
    </w:p>
    <w:p w:rsidR="008F75EF" w:rsidRPr="008F75EF" w:rsidRDefault="008F75EF" w:rsidP="008F75EF">
      <w:pPr>
        <w:tabs>
          <w:tab w:val="left" w:pos="6123"/>
        </w:tabs>
        <w:spacing w:after="200" w:line="276" w:lineRule="auto"/>
        <w:jc w:val="right"/>
        <w:rPr>
          <w:rFonts w:ascii="Calibri" w:eastAsia="Calibri" w:hAnsi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 xml:space="preserve">Wyrażam zgodę na otrzymywanie przekazanych droga elektroniczną na podany przeze mnie adres 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br/>
        <w:t xml:space="preserve">e-mail informacji o działaniach podejmowanych w Projekcie i oferowanych formach wsparcia. </w:t>
      </w:r>
    </w:p>
    <w:p w:rsidR="008F75EF" w:rsidRPr="008F75EF" w:rsidRDefault="008F75EF" w:rsidP="008F75EF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tabs>
          <w:tab w:val="left" w:pos="6123"/>
        </w:tabs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:rsidR="008F75EF" w:rsidRPr="008F75EF" w:rsidRDefault="008F75EF" w:rsidP="008F75EF">
      <w:pPr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</w:t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sz w:val="22"/>
          <w:szCs w:val="22"/>
          <w:lang w:eastAsia="en-US"/>
        </w:rPr>
        <w:tab/>
        <w:t>……………………..……………………………..…………………………………….</w:t>
      </w:r>
    </w:p>
    <w:p w:rsidR="008F75EF" w:rsidRPr="008F75EF" w:rsidRDefault="008F75EF" w:rsidP="008F75EF">
      <w:pPr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>Miejscowość i data</w:t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</w:r>
      <w:r w:rsidRPr="008F75EF">
        <w:rPr>
          <w:rFonts w:ascii="Calibri" w:eastAsia="Calibri" w:hAnsi="Calibri" w:cs="Calibri"/>
          <w:i/>
          <w:sz w:val="22"/>
          <w:szCs w:val="22"/>
          <w:lang w:eastAsia="en-US"/>
        </w:rPr>
        <w:tab/>
        <w:t>Czytelny podpis osoby składającej oświadczenie</w:t>
      </w:r>
    </w:p>
    <w:p w:rsidR="008F75EF" w:rsidRPr="008F75EF" w:rsidRDefault="008F75EF" w:rsidP="008F75EF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01F08" w:rsidRDefault="00E01F08" w:rsidP="00E01F08">
      <w:pPr>
        <w:jc w:val="center"/>
        <w:rPr>
          <w:b/>
        </w:rPr>
      </w:pPr>
    </w:p>
    <w:sectPr w:rsidR="00E01F08" w:rsidSect="00D4614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1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986" w:rsidRDefault="00A26986">
      <w:r>
        <w:separator/>
      </w:r>
    </w:p>
  </w:endnote>
  <w:endnote w:type="continuationSeparator" w:id="0">
    <w:p w:rsidR="00A26986" w:rsidRDefault="00A26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Borders>
        <w:top w:val="single" w:sz="4" w:space="0" w:color="595959"/>
      </w:tblBorders>
      <w:tblLook w:val="04A0"/>
    </w:tblPr>
    <w:tblGrid>
      <w:gridCol w:w="15611"/>
      <w:gridCol w:w="9765"/>
    </w:tblGrid>
    <w:tr w:rsidR="00D46146" w:rsidRPr="00D46146" w:rsidTr="0008042F">
      <w:tc>
        <w:tcPr>
          <w:tcW w:w="7230" w:type="dxa"/>
        </w:tcPr>
        <w:tbl>
          <w:tblPr>
            <w:tblW w:w="11342" w:type="dxa"/>
            <w:tblBorders>
              <w:top w:val="single" w:sz="4" w:space="0" w:color="595959"/>
            </w:tblBorders>
            <w:tblLook w:val="04A0"/>
          </w:tblPr>
          <w:tblGrid>
            <w:gridCol w:w="7656"/>
            <w:gridCol w:w="3686"/>
          </w:tblGrid>
          <w:tr w:rsidR="00D46146" w:rsidRPr="0039704A" w:rsidTr="0008042F">
            <w:tc>
              <w:tcPr>
                <w:tcW w:w="7656" w:type="dxa"/>
              </w:tcPr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</w:pPr>
                <w:r w:rsidRPr="00D46146">
                  <w:rPr>
                    <w:rFonts w:asciiTheme="minorHAnsi" w:hAnsiTheme="minorHAnsi"/>
                    <w:b/>
                    <w:bCs/>
                    <w:color w:val="002060"/>
                    <w:sz w:val="20"/>
                    <w:szCs w:val="20"/>
                  </w:rPr>
                  <w:t>Regionalny Program Operacyjny Województwa Pomorskiego na lata 2014 – 2020</w:t>
                </w:r>
                <w:r w:rsidRPr="00D46146">
                  <w:rPr>
                    <w:rFonts w:asciiTheme="minorHAnsi" w:hAnsiTheme="minorHAnsi"/>
                    <w:b/>
                    <w:bCs/>
                    <w:color w:val="002060"/>
                    <w:sz w:val="20"/>
                    <w:szCs w:val="20"/>
                  </w:rPr>
                  <w:br/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 xml:space="preserve">Agencja Rozwoju Pomorza  S.A., Al. Grunwaldzka 472 D, 80-309 Gdańsk  </w:t>
                </w:r>
              </w:p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</w:rPr>
                </w:pP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t>Zarząd: Łukasz Żelewski – Prezes Zarządu, Rafał Dubel – Wiceprezes Zarządu, Piotr Ciechowicz – Wiceprezes Zarządu</w:t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br/>
                  <w:t>ARP S.A. zarejestrowana w Sądzie Rejonowym Gdańsk – Północ w Gdańsku VII Wydział Gospodarczy Krajowego Rejestru Sądowego w Rejestrze Przedsiębiorców pod nr KRS 4441,  NIP: 583-000-20-02,  Regon: 190044530</w:t>
                </w:r>
                <w:r w:rsidRPr="00D46146">
                  <w:rPr>
                    <w:rFonts w:asciiTheme="minorHAnsi" w:hAnsiTheme="minorHAnsi"/>
                    <w:color w:val="002060"/>
                    <w:sz w:val="14"/>
                    <w:szCs w:val="14"/>
                  </w:rPr>
                  <w:br/>
                  <w:t>Kapitał zakładowy: 26.320.000,00 zł, Kapitał wpłacony: 26.320.000,00 zł.</w:t>
                </w:r>
              </w:p>
            </w:tc>
            <w:tc>
              <w:tcPr>
                <w:tcW w:w="3686" w:type="dxa"/>
              </w:tcPr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  <w:b/>
                    <w:bCs/>
                    <w:noProof/>
                  </w:rPr>
                </w:pPr>
              </w:p>
              <w:p w:rsidR="00D46146" w:rsidRPr="00D46146" w:rsidRDefault="00D46146" w:rsidP="0008042F">
                <w:pPr>
                  <w:pStyle w:val="Stopka"/>
                  <w:rPr>
                    <w:rFonts w:asciiTheme="minorHAnsi" w:hAnsiTheme="minorHAnsi"/>
                    <w:b/>
                    <w:bCs/>
                  </w:rPr>
                </w:pPr>
                <w:r w:rsidRPr="00D46146">
                  <w:rPr>
                    <w:rFonts w:asciiTheme="minorHAnsi" w:hAnsiTheme="minorHAnsi"/>
                    <w:b/>
                    <w:noProof/>
                  </w:rPr>
                  <w:drawing>
                    <wp:inline distT="0" distB="0" distL="0" distR="0">
                      <wp:extent cx="1514475" cy="257175"/>
                      <wp:effectExtent l="0" t="0" r="9525" b="9525"/>
                      <wp:docPr id="9" name="Obraz 9" descr="U:\GRAFIKA_ARP\LOGO_ARP_PL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U:\GRAFIKA_ARP\LOGO_ARP_PL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44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D46146" w:rsidRPr="00D46146" w:rsidRDefault="00D46146" w:rsidP="0008042F">
          <w:pPr>
            <w:pStyle w:val="Stopka"/>
            <w:rPr>
              <w:rFonts w:asciiTheme="minorHAnsi" w:hAnsiTheme="minorHAnsi"/>
            </w:rPr>
          </w:pPr>
        </w:p>
      </w:tc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b/>
              <w:noProof/>
            </w:rPr>
            <w:drawing>
              <wp:inline distT="0" distB="0" distL="0" distR="0">
                <wp:extent cx="1514475" cy="257175"/>
                <wp:effectExtent l="0" t="0" r="9525" b="9525"/>
                <wp:docPr id="8" name="Obraz 8" descr="U:\GRAFIKA_ARP\LOGO_ARP_P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U:\GRAFIKA_ARP\LOGO_ARP_P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44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46146" w:rsidRDefault="00D4614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25376" w:type="dxa"/>
      <w:tblInd w:w="-885" w:type="dxa"/>
      <w:tblBorders>
        <w:top w:val="single" w:sz="4" w:space="0" w:color="595959"/>
      </w:tblBorders>
      <w:tblLook w:val="04A0"/>
    </w:tblPr>
    <w:tblGrid>
      <w:gridCol w:w="7230"/>
      <w:gridCol w:w="7230"/>
      <w:gridCol w:w="7230"/>
      <w:gridCol w:w="3686"/>
    </w:tblGrid>
    <w:tr w:rsidR="00D46146" w:rsidRPr="0039704A" w:rsidTr="00D46146"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color w:val="002060"/>
              <w:sz w:val="14"/>
              <w:szCs w:val="14"/>
            </w:rPr>
          </w:pP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t>Regionalny Program Operacyjny Województwa Pomorskiego na lata 2014 – 2020</w:t>
          </w:r>
          <w:r w:rsidRPr="00D46146">
            <w:rPr>
              <w:rFonts w:asciiTheme="minorHAnsi" w:hAnsiTheme="minorHAnsi"/>
              <w:b/>
              <w:bCs/>
              <w:color w:val="002060"/>
              <w:sz w:val="20"/>
              <w:szCs w:val="20"/>
            </w:rPr>
            <w:br/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 xml:space="preserve">Agencja Rozwoju Pomorza  S.A., Al. Grunwaldzka 472 D, 80-309 Gdańsk  </w:t>
          </w:r>
        </w:p>
        <w:p w:rsidR="00D46146" w:rsidRPr="00D46146" w:rsidRDefault="00D46146" w:rsidP="0008042F">
          <w:pPr>
            <w:pStyle w:val="Stopka"/>
            <w:rPr>
              <w:rFonts w:asciiTheme="minorHAnsi" w:hAnsiTheme="minorHAnsi"/>
            </w:rPr>
          </w:pP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t>Zarząd: Łukasz Żelewski – Prezes Zarządu, Rafał Dubel – Wiceprezes Zarządu, Piotr Ciechowicz – Wiceprezes Zarządu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D46146">
            <w:rPr>
              <w:rFonts w:asciiTheme="minorHAnsi" w:hAnsiTheme="minorHAnsi"/>
              <w:color w:val="002060"/>
              <w:sz w:val="14"/>
              <w:szCs w:val="14"/>
            </w:rPr>
            <w:br/>
            <w:t>Kapitał zakładowy: 26.320.000,00 zł, Kapitał wpłacony: 26.320.000,00 zł.</w:t>
          </w:r>
        </w:p>
      </w:tc>
      <w:tc>
        <w:tcPr>
          <w:tcW w:w="7230" w:type="dxa"/>
        </w:tcPr>
        <w:p w:rsidR="00D46146" w:rsidRPr="00D46146" w:rsidRDefault="00D46146" w:rsidP="0008042F">
          <w:pPr>
            <w:pStyle w:val="Stopka"/>
            <w:rPr>
              <w:rFonts w:asciiTheme="minorHAnsi" w:hAnsiTheme="minorHAnsi"/>
              <w:b/>
              <w:bCs/>
              <w:noProof/>
            </w:rPr>
          </w:pPr>
        </w:p>
        <w:p w:rsidR="00D46146" w:rsidRPr="00D46146" w:rsidRDefault="00D30A79" w:rsidP="0008042F">
          <w:pPr>
            <w:pStyle w:val="Stopka"/>
            <w:rPr>
              <w:rFonts w:asciiTheme="minorHAnsi" w:hAnsiTheme="minorHAnsi"/>
              <w:b/>
              <w:bCs/>
            </w:rPr>
          </w:pPr>
          <w:r w:rsidRPr="00B87105">
            <w:rPr>
              <w:rFonts w:asciiTheme="minorHAnsi" w:hAnsiTheme="minorHAnsi"/>
              <w:b/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19.25pt;height:20.25pt;visibility:visible">
                <v:imagedata r:id="rId1" o:title="LOGO_ARP_PL"/>
              </v:shape>
            </w:pict>
          </w:r>
        </w:p>
      </w:tc>
      <w:tc>
        <w:tcPr>
          <w:tcW w:w="7230" w:type="dxa"/>
        </w:tcPr>
        <w:p w:rsidR="00D46146" w:rsidRPr="0039704A" w:rsidRDefault="00D46146" w:rsidP="00656BC6">
          <w:pPr>
            <w:pStyle w:val="Stopka"/>
            <w:rPr>
              <w:rFonts w:ascii="Calibri" w:eastAsia="Calibri" w:hAnsi="Calibri"/>
            </w:rPr>
          </w:pPr>
        </w:p>
      </w:tc>
      <w:tc>
        <w:tcPr>
          <w:tcW w:w="3686" w:type="dxa"/>
        </w:tcPr>
        <w:p w:rsidR="00D46146" w:rsidRPr="0039704A" w:rsidRDefault="00D46146" w:rsidP="00656BC6">
          <w:pPr>
            <w:pStyle w:val="Stopka"/>
            <w:rPr>
              <w:rFonts w:ascii="Calibri" w:eastAsia="Calibri" w:hAnsi="Calibri"/>
              <w:b/>
              <w:bCs/>
            </w:rPr>
          </w:pPr>
        </w:p>
      </w:tc>
    </w:tr>
  </w:tbl>
  <w:p w:rsidR="007B2500" w:rsidRPr="00B01F08" w:rsidRDefault="007B2500" w:rsidP="00B01F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986" w:rsidRDefault="00A26986">
      <w:r>
        <w:separator/>
      </w:r>
    </w:p>
  </w:footnote>
  <w:footnote w:type="continuationSeparator" w:id="0">
    <w:p w:rsidR="00A26986" w:rsidRDefault="00A26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146" w:rsidRDefault="00D46146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0" name="Obraz 10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D4614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4" name="Obraz 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8A7"/>
    <w:multiLevelType w:val="multilevel"/>
    <w:tmpl w:val="2182DD2A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70" w:hanging="1440"/>
      </w:pPr>
      <w:rPr>
        <w:rFonts w:hint="default"/>
      </w:rPr>
    </w:lvl>
  </w:abstractNum>
  <w:abstractNum w:abstractNumId="1">
    <w:nsid w:val="10997788"/>
    <w:multiLevelType w:val="hybridMultilevel"/>
    <w:tmpl w:val="CE3C5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C5A5FA1"/>
    <w:multiLevelType w:val="hybridMultilevel"/>
    <w:tmpl w:val="F954C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73442"/>
    <w:multiLevelType w:val="hybridMultilevel"/>
    <w:tmpl w:val="9968D7EC"/>
    <w:lvl w:ilvl="0" w:tplc="F6E44546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Calibri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EB804A4"/>
    <w:multiLevelType w:val="hybridMultilevel"/>
    <w:tmpl w:val="65A2705E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3FFE3FAF"/>
    <w:multiLevelType w:val="hybridMultilevel"/>
    <w:tmpl w:val="BF78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10FC6"/>
    <w:multiLevelType w:val="hybridMultilevel"/>
    <w:tmpl w:val="C360D90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AEE5BE4"/>
    <w:multiLevelType w:val="hybridMultilevel"/>
    <w:tmpl w:val="A198DF3A"/>
    <w:lvl w:ilvl="0" w:tplc="1194E1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06932"/>
    <w:multiLevelType w:val="hybridMultilevel"/>
    <w:tmpl w:val="8AAED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870730"/>
    <w:multiLevelType w:val="hybridMultilevel"/>
    <w:tmpl w:val="D256B50C"/>
    <w:lvl w:ilvl="0" w:tplc="2A0682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14442"/>
    <w:multiLevelType w:val="hybridMultilevel"/>
    <w:tmpl w:val="ECC83F7A"/>
    <w:lvl w:ilvl="0" w:tplc="F006AC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BE41CE"/>
    <w:multiLevelType w:val="hybridMultilevel"/>
    <w:tmpl w:val="8F787B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2449F"/>
    <w:multiLevelType w:val="hybridMultilevel"/>
    <w:tmpl w:val="93E8A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86D8D"/>
    <w:multiLevelType w:val="hybridMultilevel"/>
    <w:tmpl w:val="2C48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1275B5"/>
    <w:multiLevelType w:val="hybridMultilevel"/>
    <w:tmpl w:val="CEC86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F47EF"/>
    <w:multiLevelType w:val="hybridMultilevel"/>
    <w:tmpl w:val="FD728C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70115"/>
    <w:multiLevelType w:val="hybridMultilevel"/>
    <w:tmpl w:val="A99429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A2E49"/>
    <w:multiLevelType w:val="hybridMultilevel"/>
    <w:tmpl w:val="D7D23B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1F7DFE"/>
    <w:multiLevelType w:val="hybridMultilevel"/>
    <w:tmpl w:val="761444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EC1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16"/>
  </w:num>
  <w:num w:numId="5">
    <w:abstractNumId w:val="10"/>
  </w:num>
  <w:num w:numId="6">
    <w:abstractNumId w:val="7"/>
  </w:num>
  <w:num w:numId="7">
    <w:abstractNumId w:val="18"/>
  </w:num>
  <w:num w:numId="8">
    <w:abstractNumId w:val="11"/>
  </w:num>
  <w:num w:numId="9">
    <w:abstractNumId w:val="1"/>
  </w:num>
  <w:num w:numId="10">
    <w:abstractNumId w:val="6"/>
  </w:num>
  <w:num w:numId="11">
    <w:abstractNumId w:val="5"/>
  </w:num>
  <w:num w:numId="12">
    <w:abstractNumId w:val="13"/>
  </w:num>
  <w:num w:numId="13">
    <w:abstractNumId w:val="14"/>
  </w:num>
  <w:num w:numId="14">
    <w:abstractNumId w:val="17"/>
  </w:num>
  <w:num w:numId="15">
    <w:abstractNumId w:val="0"/>
  </w:num>
  <w:num w:numId="16">
    <w:abstractNumId w:val="2"/>
  </w:num>
  <w:num w:numId="17">
    <w:abstractNumId w:val="4"/>
  </w:num>
  <w:num w:numId="18">
    <w:abstractNumId w:val="12"/>
  </w:num>
  <w:num w:numId="19">
    <w:abstractNumId w:val="1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229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8A5821"/>
    <w:rsid w:val="000311B6"/>
    <w:rsid w:val="000576E7"/>
    <w:rsid w:val="00061F20"/>
    <w:rsid w:val="00076C4E"/>
    <w:rsid w:val="00080D83"/>
    <w:rsid w:val="000D283E"/>
    <w:rsid w:val="00100DBB"/>
    <w:rsid w:val="00124D4A"/>
    <w:rsid w:val="00130B23"/>
    <w:rsid w:val="001B210F"/>
    <w:rsid w:val="00235D8F"/>
    <w:rsid w:val="00241C1F"/>
    <w:rsid w:val="002425AE"/>
    <w:rsid w:val="00270640"/>
    <w:rsid w:val="002B25A9"/>
    <w:rsid w:val="002C6347"/>
    <w:rsid w:val="002E636F"/>
    <w:rsid w:val="002E6DC0"/>
    <w:rsid w:val="003007FC"/>
    <w:rsid w:val="00316E25"/>
    <w:rsid w:val="00320AAC"/>
    <w:rsid w:val="00325198"/>
    <w:rsid w:val="00343168"/>
    <w:rsid w:val="0035482A"/>
    <w:rsid w:val="003619F2"/>
    <w:rsid w:val="00364C0B"/>
    <w:rsid w:val="00365820"/>
    <w:rsid w:val="003740A5"/>
    <w:rsid w:val="00394C0B"/>
    <w:rsid w:val="003C1A16"/>
    <w:rsid w:val="003C554F"/>
    <w:rsid w:val="003D4EE9"/>
    <w:rsid w:val="0040149C"/>
    <w:rsid w:val="00414478"/>
    <w:rsid w:val="00425D46"/>
    <w:rsid w:val="004734B0"/>
    <w:rsid w:val="0048454B"/>
    <w:rsid w:val="004861BD"/>
    <w:rsid w:val="00486A47"/>
    <w:rsid w:val="0049233A"/>
    <w:rsid w:val="00492548"/>
    <w:rsid w:val="00492BD3"/>
    <w:rsid w:val="004B70BD"/>
    <w:rsid w:val="004D2559"/>
    <w:rsid w:val="0052111D"/>
    <w:rsid w:val="00524983"/>
    <w:rsid w:val="00537F26"/>
    <w:rsid w:val="005449F7"/>
    <w:rsid w:val="00572C1C"/>
    <w:rsid w:val="00572DEB"/>
    <w:rsid w:val="005760A9"/>
    <w:rsid w:val="00594464"/>
    <w:rsid w:val="005A0BC7"/>
    <w:rsid w:val="0061506E"/>
    <w:rsid w:val="00622781"/>
    <w:rsid w:val="00640BFF"/>
    <w:rsid w:val="00656BC6"/>
    <w:rsid w:val="00663F77"/>
    <w:rsid w:val="0069621B"/>
    <w:rsid w:val="006B38BD"/>
    <w:rsid w:val="006F209E"/>
    <w:rsid w:val="00701131"/>
    <w:rsid w:val="00727F94"/>
    <w:rsid w:val="007337EB"/>
    <w:rsid w:val="00745D18"/>
    <w:rsid w:val="00776530"/>
    <w:rsid w:val="00791E8E"/>
    <w:rsid w:val="007973D3"/>
    <w:rsid w:val="007A0109"/>
    <w:rsid w:val="007A0595"/>
    <w:rsid w:val="007B2500"/>
    <w:rsid w:val="007D61D6"/>
    <w:rsid w:val="007E1B19"/>
    <w:rsid w:val="007F3623"/>
    <w:rsid w:val="00827311"/>
    <w:rsid w:val="00834BB4"/>
    <w:rsid w:val="00835187"/>
    <w:rsid w:val="00856E3A"/>
    <w:rsid w:val="00875DE3"/>
    <w:rsid w:val="008945D9"/>
    <w:rsid w:val="008A5821"/>
    <w:rsid w:val="008F75EF"/>
    <w:rsid w:val="009401CD"/>
    <w:rsid w:val="009D71C1"/>
    <w:rsid w:val="009F2CF0"/>
    <w:rsid w:val="00A04690"/>
    <w:rsid w:val="00A26986"/>
    <w:rsid w:val="00A40DD3"/>
    <w:rsid w:val="00A421CC"/>
    <w:rsid w:val="00A44A2D"/>
    <w:rsid w:val="00A56062"/>
    <w:rsid w:val="00A8311B"/>
    <w:rsid w:val="00A92787"/>
    <w:rsid w:val="00AC7D49"/>
    <w:rsid w:val="00AE25B7"/>
    <w:rsid w:val="00B01F08"/>
    <w:rsid w:val="00B16E8F"/>
    <w:rsid w:val="00B30401"/>
    <w:rsid w:val="00B6637D"/>
    <w:rsid w:val="00B87105"/>
    <w:rsid w:val="00BB76D0"/>
    <w:rsid w:val="00BC363C"/>
    <w:rsid w:val="00BD0989"/>
    <w:rsid w:val="00C34CAB"/>
    <w:rsid w:val="00C62C24"/>
    <w:rsid w:val="00C635B6"/>
    <w:rsid w:val="00C74322"/>
    <w:rsid w:val="00CC263D"/>
    <w:rsid w:val="00CE005B"/>
    <w:rsid w:val="00CE3764"/>
    <w:rsid w:val="00CF1A4A"/>
    <w:rsid w:val="00D0361A"/>
    <w:rsid w:val="00D30A79"/>
    <w:rsid w:val="00D30ADD"/>
    <w:rsid w:val="00D43A0D"/>
    <w:rsid w:val="00D46146"/>
    <w:rsid w:val="00D46867"/>
    <w:rsid w:val="00D526F3"/>
    <w:rsid w:val="00D55C55"/>
    <w:rsid w:val="00DA347F"/>
    <w:rsid w:val="00DC733E"/>
    <w:rsid w:val="00DE00A5"/>
    <w:rsid w:val="00DF57BE"/>
    <w:rsid w:val="00E01F08"/>
    <w:rsid w:val="00E06500"/>
    <w:rsid w:val="00E4657E"/>
    <w:rsid w:val="00E57060"/>
    <w:rsid w:val="00E87616"/>
    <w:rsid w:val="00E92047"/>
    <w:rsid w:val="00EA54C0"/>
    <w:rsid w:val="00EA5C16"/>
    <w:rsid w:val="00EF000D"/>
    <w:rsid w:val="00F545A3"/>
    <w:rsid w:val="00FB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2C1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16E25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E01F0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E01F08"/>
    <w:rPr>
      <w:color w:val="0563C1"/>
      <w:u w:val="single"/>
    </w:rPr>
  </w:style>
  <w:style w:type="paragraph" w:customStyle="1" w:styleId="Style4">
    <w:name w:val="Style4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5">
    <w:name w:val="Style5"/>
    <w:basedOn w:val="Normalny"/>
    <w:uiPriority w:val="99"/>
    <w:rsid w:val="00364C0B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Style7">
    <w:name w:val="Style7"/>
    <w:basedOn w:val="Normalny"/>
    <w:uiPriority w:val="99"/>
    <w:rsid w:val="00364C0B"/>
    <w:pPr>
      <w:widowControl w:val="0"/>
      <w:autoSpaceDE w:val="0"/>
      <w:autoSpaceDN w:val="0"/>
      <w:adjustRightInd w:val="0"/>
      <w:spacing w:line="379" w:lineRule="exact"/>
      <w:jc w:val="center"/>
    </w:pPr>
    <w:rPr>
      <w:rFonts w:cs="Arial"/>
    </w:rPr>
  </w:style>
  <w:style w:type="character" w:customStyle="1" w:styleId="FontStyle11">
    <w:name w:val="Font Style11"/>
    <w:uiPriority w:val="99"/>
    <w:rsid w:val="00364C0B"/>
    <w:rPr>
      <w:rFonts w:ascii="Arial" w:hAnsi="Arial" w:cs="Arial"/>
      <w:sz w:val="20"/>
      <w:szCs w:val="20"/>
    </w:rPr>
  </w:style>
  <w:style w:type="character" w:customStyle="1" w:styleId="FontStyle12">
    <w:name w:val="Font Style12"/>
    <w:uiPriority w:val="99"/>
    <w:rsid w:val="00364C0B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364C0B"/>
    <w:pPr>
      <w:widowControl w:val="0"/>
      <w:autoSpaceDE w:val="0"/>
      <w:autoSpaceDN w:val="0"/>
      <w:adjustRightInd w:val="0"/>
      <w:spacing w:line="346" w:lineRule="exact"/>
      <w:jc w:val="both"/>
    </w:pPr>
    <w:rPr>
      <w:rFonts w:cs="Arial"/>
    </w:rPr>
  </w:style>
  <w:style w:type="paragraph" w:styleId="Tekstdymka">
    <w:name w:val="Balloon Text"/>
    <w:basedOn w:val="Normalny"/>
    <w:link w:val="TekstdymkaZnak"/>
    <w:rsid w:val="00364C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64C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dla%20zewn&#281;trznych\NEW\Beneficj\listownik-mono-Pomorskie-FE-UMWP-UE-EFSI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647CB-D428-418F-A900-22AB137A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listownik-mono-Pomorskie-FE-UMWP-UE-EFSI-RPO2014-2020-2015</Template>
  <TotalTime>6</TotalTime>
  <Pages>1</Pages>
  <Words>240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Anna.Jafra</cp:lastModifiedBy>
  <cp:revision>5</cp:revision>
  <cp:lastPrinted>2015-11-12T09:42:00Z</cp:lastPrinted>
  <dcterms:created xsi:type="dcterms:W3CDTF">2018-06-18T06:42:00Z</dcterms:created>
  <dcterms:modified xsi:type="dcterms:W3CDTF">2019-01-22T09:54:00Z</dcterms:modified>
</cp:coreProperties>
</file>